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6C" w:rsidRDefault="00BF216C" w:rsidP="00BF216C">
      <w:pPr>
        <w:spacing w:line="600" w:lineRule="exact"/>
        <w:jc w:val="both"/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附件3</w:t>
      </w:r>
    </w:p>
    <w:p w:rsidR="00BF216C" w:rsidRDefault="00BF216C" w:rsidP="00BF216C">
      <w:pPr>
        <w:jc w:val="center"/>
        <w:rPr>
          <w:rFonts w:ascii="方正小标宋简体" w:eastAsia="方正小标宋简体" w:hAnsi="方正小标宋简体" w:cs="方正小标宋简体"/>
          <w:sz w:val="42"/>
          <w:szCs w:val="42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  <w:lang w:eastAsia="zh-CN" w:bidi="ar"/>
        </w:rPr>
        <w:t>河南省驻马店财经学校学生社团指导老师</w:t>
      </w:r>
    </w:p>
    <w:p w:rsidR="00BF216C" w:rsidRDefault="00BF216C" w:rsidP="00BF216C">
      <w:pPr>
        <w:jc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  <w:lang w:eastAsia="zh-CN" w:bidi="ar"/>
        </w:rPr>
        <w:t>综合考评表</w:t>
      </w:r>
    </w:p>
    <w:p w:rsidR="00BF216C" w:rsidRDefault="00BF216C" w:rsidP="00BF216C">
      <w:pPr>
        <w:kinsoku/>
        <w:autoSpaceDE/>
        <w:autoSpaceDN/>
        <w:adjustRightInd/>
        <w:snapToGrid/>
        <w:jc w:val="both"/>
        <w:textAlignment w:val="auto"/>
        <w:rPr>
          <w:rFonts w:ascii="仿宋" w:eastAsia="仿宋" w:hAnsi="仿宋" w:cs="仿宋"/>
          <w:snapToGrid/>
          <w:sz w:val="28"/>
          <w:szCs w:val="28"/>
          <w:lang w:eastAsia="zh-CN" w:bidi="ar"/>
        </w:rPr>
      </w:pPr>
    </w:p>
    <w:p w:rsidR="00BF216C" w:rsidRDefault="00BF216C" w:rsidP="00BF216C">
      <w:pPr>
        <w:kinsoku/>
        <w:autoSpaceDE/>
        <w:autoSpaceDN/>
        <w:adjustRightInd/>
        <w:snapToGrid/>
        <w:jc w:val="both"/>
        <w:textAlignment w:val="auto"/>
        <w:rPr>
          <w:rFonts w:ascii="仿宋" w:eastAsia="仿宋" w:hAnsi="仿宋" w:cs="仿宋"/>
          <w:snapToGrid/>
          <w:sz w:val="28"/>
          <w:szCs w:val="28"/>
          <w:lang w:eastAsia="zh-CN" w:bidi="ar"/>
        </w:rPr>
      </w:pPr>
      <w:r>
        <w:rPr>
          <w:rFonts w:ascii="仿宋" w:eastAsia="仿宋" w:hAnsi="仿宋" w:cs="仿宋" w:hint="eastAsia"/>
          <w:snapToGrid/>
          <w:sz w:val="28"/>
          <w:szCs w:val="28"/>
          <w:lang w:eastAsia="zh-CN" w:bidi="ar"/>
        </w:rPr>
        <w:t>指导老师：                  指导社团：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1260"/>
        <w:gridCol w:w="4514"/>
        <w:gridCol w:w="604"/>
      </w:tblGrid>
      <w:tr w:rsidR="00BF216C" w:rsidTr="00C93921">
        <w:tc>
          <w:tcPr>
            <w:tcW w:w="214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项  目</w:t>
            </w:r>
          </w:p>
        </w:tc>
        <w:tc>
          <w:tcPr>
            <w:tcW w:w="126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分  值</w:t>
            </w:r>
          </w:p>
        </w:tc>
        <w:tc>
          <w:tcPr>
            <w:tcW w:w="4514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量化标准</w:t>
            </w:r>
          </w:p>
        </w:tc>
        <w:tc>
          <w:tcPr>
            <w:tcW w:w="604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得分</w:t>
            </w:r>
          </w:p>
        </w:tc>
      </w:tr>
      <w:tr w:rsidR="00BF216C" w:rsidTr="00C93921">
        <w:tc>
          <w:tcPr>
            <w:tcW w:w="214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社团活动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开展情况</w:t>
            </w:r>
          </w:p>
        </w:tc>
        <w:tc>
          <w:tcPr>
            <w:tcW w:w="126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60分</w:t>
            </w:r>
          </w:p>
        </w:tc>
        <w:tc>
          <w:tcPr>
            <w:tcW w:w="4514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基础分40分，每少开展一次活动，扣10分，大型活动 20 分/次计算，以最高得分为准按比例核算。活动前未提前一周向团委报备，扣3分/次。该项低于20分/月，该月量化考核不合格。</w:t>
            </w:r>
          </w:p>
        </w:tc>
        <w:tc>
          <w:tcPr>
            <w:tcW w:w="60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c>
          <w:tcPr>
            <w:tcW w:w="214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社团活动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安全管理情况</w:t>
            </w:r>
          </w:p>
        </w:tc>
        <w:tc>
          <w:tcPr>
            <w:tcW w:w="126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6分</w:t>
            </w:r>
          </w:p>
        </w:tc>
        <w:tc>
          <w:tcPr>
            <w:tcW w:w="4514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发生安全事故的扣3分/ 次，扣完为止；发生重伤以上事故实行一票否决，考评总分为0。</w:t>
            </w:r>
          </w:p>
        </w:tc>
        <w:tc>
          <w:tcPr>
            <w:tcW w:w="60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700"/>
        </w:trPr>
        <w:tc>
          <w:tcPr>
            <w:tcW w:w="214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社团的活动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经费管理情况</w:t>
            </w:r>
          </w:p>
        </w:tc>
        <w:tc>
          <w:tcPr>
            <w:tcW w:w="126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4分</w:t>
            </w:r>
          </w:p>
        </w:tc>
        <w:tc>
          <w:tcPr>
            <w:tcW w:w="4514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社团活动经费管理混乱，被投诉查实者，扣 2 分 / 次，扣完为止。</w:t>
            </w:r>
          </w:p>
        </w:tc>
        <w:tc>
          <w:tcPr>
            <w:tcW w:w="60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1527"/>
        </w:trPr>
        <w:tc>
          <w:tcPr>
            <w:tcW w:w="214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社团获奖情况</w:t>
            </w:r>
          </w:p>
        </w:tc>
        <w:tc>
          <w:tcPr>
            <w:tcW w:w="126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10分</w:t>
            </w:r>
          </w:p>
        </w:tc>
        <w:tc>
          <w:tcPr>
            <w:tcW w:w="4514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社团成员参与校外相关竞赛获奖，获得一等奖3分/次，二等奖2分/次，三等奖1分/次。</w:t>
            </w:r>
          </w:p>
        </w:tc>
        <w:tc>
          <w:tcPr>
            <w:tcW w:w="60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1677"/>
        </w:trPr>
        <w:tc>
          <w:tcPr>
            <w:tcW w:w="214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社团成员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满意度测评</w:t>
            </w:r>
          </w:p>
        </w:tc>
        <w:tc>
          <w:tcPr>
            <w:tcW w:w="126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20分</w:t>
            </w:r>
          </w:p>
        </w:tc>
        <w:tc>
          <w:tcPr>
            <w:tcW w:w="4514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《学生社团指导教师满意度调查表》见附件4，满分为100 分，按比例核算。</w:t>
            </w:r>
          </w:p>
        </w:tc>
        <w:tc>
          <w:tcPr>
            <w:tcW w:w="60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254"/>
        </w:trPr>
        <w:tc>
          <w:tcPr>
            <w:tcW w:w="214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社团活动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媒体报道情况</w:t>
            </w:r>
          </w:p>
        </w:tc>
        <w:tc>
          <w:tcPr>
            <w:tcW w:w="126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10分</w:t>
            </w:r>
          </w:p>
        </w:tc>
        <w:tc>
          <w:tcPr>
            <w:tcW w:w="4514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校级媒体报道3分/次，校外媒体报道5分/次</w:t>
            </w:r>
          </w:p>
        </w:tc>
        <w:tc>
          <w:tcPr>
            <w:tcW w:w="60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254"/>
        </w:trPr>
        <w:tc>
          <w:tcPr>
            <w:tcW w:w="214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总计</w:t>
            </w:r>
          </w:p>
        </w:tc>
        <w:tc>
          <w:tcPr>
            <w:tcW w:w="126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100分</w:t>
            </w:r>
          </w:p>
        </w:tc>
        <w:tc>
          <w:tcPr>
            <w:tcW w:w="451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60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</w:tbl>
    <w:p w:rsidR="00BF216C" w:rsidRDefault="00BF216C" w:rsidP="00BF216C">
      <w:pPr>
        <w:rPr>
          <w:rFonts w:ascii="宋体" w:eastAsia="宋体" w:hAnsi="宋体" w:cs="宋体"/>
          <w:sz w:val="24"/>
          <w:szCs w:val="24"/>
          <w:lang w:eastAsia="zh-CN" w:bidi="ar"/>
        </w:rPr>
      </w:pPr>
    </w:p>
    <w:p w:rsidR="00BF216C" w:rsidRDefault="00BF216C" w:rsidP="00BF216C">
      <w:pPr>
        <w:ind w:firstLineChars="2200" w:firstLine="5280"/>
        <w:rPr>
          <w:rFonts w:ascii="宋体" w:eastAsia="宋体" w:hAnsi="宋体" w:cs="宋体"/>
          <w:sz w:val="24"/>
          <w:szCs w:val="24"/>
          <w:lang w:eastAsia="zh-CN" w:bidi="ar"/>
        </w:rPr>
      </w:pPr>
    </w:p>
    <w:p w:rsidR="00BF216C" w:rsidRDefault="00BF216C" w:rsidP="00BF216C">
      <w:pPr>
        <w:ind w:firstLineChars="2200" w:firstLine="5280"/>
        <w:rPr>
          <w:rFonts w:ascii="宋体" w:eastAsia="宋体" w:hAnsi="宋体" w:cs="宋体"/>
          <w:sz w:val="24"/>
          <w:szCs w:val="24"/>
          <w:lang w:eastAsia="zh-CN" w:bidi="ar"/>
        </w:rPr>
      </w:pPr>
      <w:r>
        <w:rPr>
          <w:rFonts w:ascii="宋体" w:eastAsia="宋体" w:hAnsi="宋体" w:cs="宋体" w:hint="eastAsia"/>
          <w:sz w:val="24"/>
          <w:szCs w:val="24"/>
          <w:lang w:eastAsia="zh-CN" w:bidi="ar"/>
        </w:rPr>
        <w:t xml:space="preserve">考核单位：（盖章） </w:t>
      </w:r>
    </w:p>
    <w:p w:rsidR="00BF216C" w:rsidRDefault="00BF216C" w:rsidP="00BF216C">
      <w:pPr>
        <w:ind w:firstLineChars="1400" w:firstLine="3360"/>
        <w:rPr>
          <w:rFonts w:ascii="宋体" w:eastAsia="宋体" w:hAnsi="宋体" w:cs="宋体"/>
          <w:sz w:val="24"/>
          <w:szCs w:val="24"/>
          <w:lang w:eastAsia="zh-CN" w:bidi="ar"/>
        </w:rPr>
      </w:pPr>
    </w:p>
    <w:p w:rsidR="00BF216C" w:rsidRDefault="00BF216C" w:rsidP="00BF216C">
      <w:pPr>
        <w:ind w:firstLineChars="2200" w:firstLine="5280"/>
        <w:rPr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 w:bidi="ar"/>
        </w:rPr>
        <w:t>______年_____月_____日</w:t>
      </w:r>
      <w:bookmarkStart w:id="0" w:name="_GoBack"/>
      <w:bookmarkEnd w:id="0"/>
    </w:p>
    <w:sectPr w:rsidR="00BF216C">
      <w:footerReference w:type="default" r:id="rId7"/>
      <w:pgSz w:w="11900" w:h="16840"/>
      <w:pgMar w:top="1757" w:right="1587" w:bottom="1757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DC" w:rsidRDefault="003848DC">
      <w:r>
        <w:separator/>
      </w:r>
    </w:p>
  </w:endnote>
  <w:endnote w:type="continuationSeparator" w:id="0">
    <w:p w:rsidR="003848DC" w:rsidRDefault="0038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517" w:rsidRDefault="003848DC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DC" w:rsidRDefault="003848DC">
      <w:r>
        <w:separator/>
      </w:r>
    </w:p>
  </w:footnote>
  <w:footnote w:type="continuationSeparator" w:id="0">
    <w:p w:rsidR="003848DC" w:rsidRDefault="0038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6C"/>
    <w:rsid w:val="002A6F93"/>
    <w:rsid w:val="003848DC"/>
    <w:rsid w:val="00BF216C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F216C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A6F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6F9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2A6F9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6F9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F216C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A6F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6F9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2A6F9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6F9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cjxxhsl</dc:creator>
  <cp:lastModifiedBy>cjxxhsl</cp:lastModifiedBy>
  <cp:revision>2</cp:revision>
  <dcterms:created xsi:type="dcterms:W3CDTF">2025-05-30T01:51:00Z</dcterms:created>
  <dcterms:modified xsi:type="dcterms:W3CDTF">2025-05-30T01:57:00Z</dcterms:modified>
</cp:coreProperties>
</file>